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D54C" w14:textId="65236410" w:rsidR="002B04F8" w:rsidRPr="008853FE" w:rsidRDefault="002B04F8" w:rsidP="002B04F8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>
        <w:rPr>
          <w:lang w:val="en-US"/>
        </w:rPr>
        <w:t>8</w:t>
      </w:r>
      <w:r w:rsidRPr="008853FE">
        <w:rPr>
          <w:lang w:val="en-US"/>
        </w:rPr>
        <w:tab/>
        <w:t>R4-</w:t>
      </w:r>
      <w:r w:rsidR="006F6905" w:rsidRPr="006F6905">
        <w:rPr>
          <w:lang w:val="en-US"/>
        </w:rPr>
        <w:t>2313716</w:t>
      </w:r>
    </w:p>
    <w:p w14:paraId="56CEB886" w14:textId="77777777" w:rsidR="002B04F8" w:rsidRDefault="002B04F8" w:rsidP="002B04F8">
      <w:pPr>
        <w:pStyle w:val="3GPPHeader"/>
        <w:rPr>
          <w:lang w:val="en-US"/>
        </w:rPr>
      </w:pPr>
      <w:r w:rsidRPr="00181967">
        <w:rPr>
          <w:lang w:val="en-US"/>
        </w:rPr>
        <w:t>Toulouse</w:t>
      </w:r>
      <w:r w:rsidRPr="008853FE">
        <w:rPr>
          <w:lang w:val="en-US"/>
        </w:rPr>
        <w:t xml:space="preserve">, </w:t>
      </w:r>
      <w:r>
        <w:rPr>
          <w:lang w:val="en-US"/>
        </w:rPr>
        <w:t>France</w:t>
      </w:r>
      <w:r w:rsidRPr="008853FE">
        <w:rPr>
          <w:lang w:val="en-US"/>
        </w:rPr>
        <w:t xml:space="preserve">, </w:t>
      </w:r>
      <w:r>
        <w:rPr>
          <w:lang w:val="en-US"/>
        </w:rPr>
        <w:t>Aug</w:t>
      </w:r>
      <w:r w:rsidRPr="008853FE">
        <w:rPr>
          <w:lang w:val="en-US"/>
        </w:rPr>
        <w:t xml:space="preserve"> </w:t>
      </w:r>
      <w:r>
        <w:rPr>
          <w:lang w:val="en-US"/>
        </w:rPr>
        <w:t>21</w:t>
      </w:r>
      <w:r w:rsidRPr="008853FE">
        <w:rPr>
          <w:lang w:val="en-US"/>
        </w:rPr>
        <w:t xml:space="preserve"> – </w:t>
      </w:r>
      <w:r>
        <w:rPr>
          <w:lang w:val="en-US"/>
        </w:rPr>
        <w:t>Aug</w:t>
      </w:r>
      <w:r w:rsidRPr="008853FE">
        <w:rPr>
          <w:lang w:val="en-US"/>
        </w:rPr>
        <w:t xml:space="preserve"> 2</w:t>
      </w:r>
      <w:r>
        <w:rPr>
          <w:lang w:val="en-US"/>
        </w:rPr>
        <w:t>5</w:t>
      </w:r>
      <w:r w:rsidRPr="008853FE">
        <w:rPr>
          <w:lang w:val="en-US"/>
        </w:rPr>
        <w:t>, 2023</w:t>
      </w:r>
    </w:p>
    <w:p w14:paraId="5389C671" w14:textId="0C98AC23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Pr="00181967">
        <w:t>8.25.2.</w:t>
      </w:r>
      <w:r>
        <w:t>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3CF64294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442B9A" w:rsidRPr="00442B9A">
        <w:t>Discussion on the general aspects of MUSIM gap</w:t>
      </w:r>
      <w:r w:rsidR="00442B9A">
        <w:t>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59CAEBA0" w14:textId="31D2737C" w:rsidR="00FC020F" w:rsidRPr="00FC020F" w:rsidRDefault="00FC020F" w:rsidP="006D75DD">
      <w:pPr>
        <w:jc w:val="both"/>
        <w:rPr>
          <w:lang w:val="en-US"/>
        </w:rPr>
      </w:pPr>
      <w:bookmarkStart w:id="0" w:name="_Hlk127303950"/>
      <w:r w:rsidRPr="00FC020F">
        <w:rPr>
          <w:lang w:val="en-US"/>
        </w:rPr>
        <w:t>In NR Rel-17 specification, RAN4 has introduced gap patterns particularly for MUSIM purpose. However, their corresponding RRM requirements were not specified.</w:t>
      </w:r>
      <w:r w:rsidR="00C61114">
        <w:rPr>
          <w:lang w:val="en-US"/>
        </w:rPr>
        <w:t xml:space="preserve"> In Rel-18 MUSIM WI, RAN4 has discussed the RRM requirements for </w:t>
      </w:r>
      <w:r w:rsidR="00C61114" w:rsidRPr="00933E37">
        <w:rPr>
          <w:lang w:val="en-US"/>
        </w:rPr>
        <w:t>MUSIM</w:t>
      </w:r>
      <w:r w:rsidR="00C61114">
        <w:rPr>
          <w:lang w:val="en-US"/>
        </w:rPr>
        <w:t xml:space="preserve"> </w:t>
      </w:r>
      <w:r w:rsidRPr="00FC020F">
        <w:rPr>
          <w:lang w:val="en-US"/>
        </w:rPr>
        <w:t xml:space="preserve">and the open issues are captured in </w:t>
      </w:r>
      <w:r>
        <w:rPr>
          <w:bCs/>
        </w:rPr>
        <w:t xml:space="preserve">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 xml:space="preserve">. In this paper, </w:t>
      </w:r>
      <w:r>
        <w:rPr>
          <w:lang w:val="en-US"/>
        </w:rPr>
        <w:t>some general aspects</w:t>
      </w:r>
      <w:r w:rsidRPr="00FC020F">
        <w:rPr>
          <w:lang w:val="en-US"/>
        </w:rPr>
        <w:t xml:space="preserve"> </w:t>
      </w:r>
      <w:r>
        <w:rPr>
          <w:lang w:val="en-US"/>
        </w:rPr>
        <w:t>of</w:t>
      </w:r>
      <w:r w:rsidRPr="00FC020F">
        <w:rPr>
          <w:lang w:val="en-US"/>
        </w:rPr>
        <w:t xml:space="preserve"> MUSIM are further discussed. </w:t>
      </w:r>
    </w:p>
    <w:bookmarkEnd w:id="0"/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563B77A" w14:textId="4D29CEEA" w:rsidR="00690B6C" w:rsidRDefault="00690B6C" w:rsidP="00BE6887">
      <w:pPr>
        <w:jc w:val="both"/>
        <w:rPr>
          <w:lang w:val="en-US"/>
        </w:rPr>
      </w:pPr>
      <w:r>
        <w:rPr>
          <w:bCs/>
        </w:rPr>
        <w:t>The following general issues</w:t>
      </w:r>
      <w:r w:rsidR="00E42B10">
        <w:rPr>
          <w:bCs/>
        </w:rPr>
        <w:t xml:space="preserve"> in MUSIM</w:t>
      </w:r>
      <w:r>
        <w:rPr>
          <w:bCs/>
        </w:rPr>
        <w:t xml:space="preserve"> </w:t>
      </w:r>
      <w:r w:rsidR="00E42B10">
        <w:rPr>
          <w:bCs/>
        </w:rPr>
        <w:t>WI are still</w:t>
      </w:r>
      <w:r>
        <w:rPr>
          <w:bCs/>
        </w:rPr>
        <w:t xml:space="preserve"> to be discussed in RAN4 as captured in 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6FC" w14:paraId="43E34773" w14:textId="77777777" w:rsidTr="00D606FC">
        <w:tc>
          <w:tcPr>
            <w:tcW w:w="9629" w:type="dxa"/>
          </w:tcPr>
          <w:p w14:paraId="228D8F33" w14:textId="77777777" w:rsidR="00F160E4" w:rsidRDefault="00F160E4" w:rsidP="00F160E4">
            <w:pPr>
              <w:spacing w:before="12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1-1-3: Mandatory MUSIM gap patterns</w:t>
            </w:r>
          </w:p>
          <w:p w14:paraId="2BBB544C" w14:textId="77777777" w:rsidR="00F160E4" w:rsidRDefault="00F160E4" w:rsidP="00F160E4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Proposals </w:t>
            </w:r>
          </w:p>
          <w:p w14:paraId="4C9DA700" w14:textId="77777777" w:rsidR="00F160E4" w:rsidRDefault="00F160E4" w:rsidP="00F160E4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P1: No need to discuss further whether to introduce mandatory MUSIM gap patterns (Apple oppo Huawei Nokia Qualcomm MTK)</w:t>
            </w:r>
          </w:p>
          <w:p w14:paraId="571C781A" w14:textId="77777777" w:rsidR="00F160E4" w:rsidRDefault="00F160E4" w:rsidP="00F160E4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P2: RAN4 to define the mandatory MUSIM gap patterns (CMCC Ericsson Nokia)</w:t>
            </w:r>
          </w:p>
          <w:p w14:paraId="06CB64B6" w14:textId="1E5DAC31" w:rsidR="00D606FC" w:rsidRPr="00F160E4" w:rsidRDefault="00F160E4" w:rsidP="00F160E4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 w:rsidRPr="008054D2">
              <w:rPr>
                <w:rFonts w:eastAsia="SimSun"/>
                <w:color w:val="000000" w:themeColor="text1"/>
                <w:szCs w:val="24"/>
              </w:rPr>
              <w:t xml:space="preserve">P3: </w:t>
            </w:r>
            <w:r>
              <w:rPr>
                <w:rFonts w:eastAsia="SimSun"/>
                <w:color w:val="000000" w:themeColor="text1"/>
                <w:szCs w:val="24"/>
              </w:rPr>
              <w:t>N</w:t>
            </w:r>
            <w:r w:rsidRPr="008054D2">
              <w:rPr>
                <w:bCs/>
              </w:rPr>
              <w:t>o more discussion if there is no consensus (vivo)</w:t>
            </w:r>
          </w:p>
        </w:tc>
      </w:tr>
    </w:tbl>
    <w:p w14:paraId="50F36325" w14:textId="77777777" w:rsidR="00437B4A" w:rsidRDefault="00437B4A" w:rsidP="00BE6887">
      <w:pPr>
        <w:jc w:val="both"/>
        <w:rPr>
          <w:lang w:val="en-US"/>
        </w:rPr>
      </w:pPr>
    </w:p>
    <w:p w14:paraId="66CF8686" w14:textId="611D1DBA" w:rsidR="00B61436" w:rsidRDefault="00B61436" w:rsidP="00690B6C">
      <w:pPr>
        <w:jc w:val="both"/>
        <w:rPr>
          <w:bCs/>
        </w:rPr>
      </w:pPr>
      <w:r>
        <w:rPr>
          <w:bCs/>
        </w:rPr>
        <w:t xml:space="preserve">For Issue </w:t>
      </w:r>
      <w:r w:rsidR="005F31E1">
        <w:rPr>
          <w:bCs/>
        </w:rPr>
        <w:t>1</w:t>
      </w:r>
      <w:r>
        <w:rPr>
          <w:bCs/>
        </w:rPr>
        <w:t>-1-</w:t>
      </w:r>
      <w:r w:rsidR="00F160E4">
        <w:rPr>
          <w:bCs/>
        </w:rPr>
        <w:t>3</w:t>
      </w:r>
      <w:r>
        <w:rPr>
          <w:bCs/>
        </w:rPr>
        <w:t>, we share same view as in P1, i.e., n</w:t>
      </w:r>
      <w:r w:rsidRPr="00B61436">
        <w:rPr>
          <w:bCs/>
        </w:rPr>
        <w:t>o need to discuss further whether to introduce mandatory MUSIM gap</w:t>
      </w:r>
      <w:r>
        <w:rPr>
          <w:bCs/>
        </w:rPr>
        <w:t>.</w:t>
      </w:r>
      <w:r w:rsidR="00DB0FD7" w:rsidRPr="00DB0FD7">
        <w:rPr>
          <w:bCs/>
        </w:rPr>
        <w:t xml:space="preserve"> MUSIM gap patterns are recommended by UE based on its calculation to facilitate required network B activities. Introducing mandatory gaps does not mean UE can expect </w:t>
      </w:r>
      <w:r w:rsidR="00DB0FD7">
        <w:rPr>
          <w:bCs/>
        </w:rPr>
        <w:t>a</w:t>
      </w:r>
      <w:r w:rsidR="00DB0FD7" w:rsidRPr="00DB0FD7">
        <w:rPr>
          <w:bCs/>
        </w:rPr>
        <w:t xml:space="preserve"> unified network B configurations (SSB, paging, …). Therefore, we do not see a strong need here.</w:t>
      </w:r>
    </w:p>
    <w:p w14:paraId="7C267F4C" w14:textId="642258F8" w:rsidR="00B61436" w:rsidRDefault="00B61436" w:rsidP="00B6143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F160E4">
        <w:rPr>
          <w:b/>
          <w:bCs/>
        </w:rPr>
        <w:t>1</w:t>
      </w:r>
      <w:r>
        <w:rPr>
          <w:b/>
          <w:bCs/>
        </w:rPr>
        <w:t xml:space="preserve">: </w:t>
      </w:r>
      <w:r w:rsidR="00BF3F99" w:rsidRPr="00BF3F99">
        <w:rPr>
          <w:b/>
          <w:bCs/>
        </w:rPr>
        <w:t>No need to discuss further whether to introduce mandatory MUSIM gap patterns</w:t>
      </w:r>
      <w:r w:rsidR="00BF3F99">
        <w:rPr>
          <w:b/>
          <w:bCs/>
        </w:rPr>
        <w:t>.</w:t>
      </w:r>
    </w:p>
    <w:p w14:paraId="14BC0899" w14:textId="77777777" w:rsidR="00F160E4" w:rsidRDefault="00F160E4" w:rsidP="00B61436">
      <w:pPr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0E4" w14:paraId="00F1E1FE" w14:textId="77777777" w:rsidTr="00F160E4">
        <w:tc>
          <w:tcPr>
            <w:tcW w:w="9629" w:type="dxa"/>
          </w:tcPr>
          <w:p w14:paraId="357827B1" w14:textId="77777777" w:rsidR="00F160E4" w:rsidRDefault="00F160E4" w:rsidP="00F160E4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1-1-5: Others</w:t>
            </w:r>
          </w:p>
          <w:p w14:paraId="5D9787C4" w14:textId="77777777" w:rsidR="00F160E4" w:rsidRDefault="00F160E4" w:rsidP="00F160E4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19405B93" w14:textId="77777777" w:rsidR="00F160E4" w:rsidRDefault="00F160E4" w:rsidP="00F160E4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P1: </w:t>
            </w:r>
            <w:r>
              <w:t>UE shall not request MUSIM gaps beyond the UE capacity considering the UEs current configuration</w:t>
            </w:r>
            <w:r>
              <w:rPr>
                <w:rFonts w:eastAsia="SimSun"/>
                <w:color w:val="000000" w:themeColor="text1"/>
                <w:szCs w:val="24"/>
              </w:rPr>
              <w:t xml:space="preserve"> (Nokia) </w:t>
            </w:r>
          </w:p>
          <w:p w14:paraId="22325BA1" w14:textId="3115A121" w:rsidR="00F160E4" w:rsidRPr="00F160E4" w:rsidRDefault="00F160E4" w:rsidP="00F160E4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P2: </w:t>
            </w:r>
            <w:r>
              <w:t>UE shall not request more MUSIM gaps than it is capable of handling with the current measurement gap allocation (Nokia)</w:t>
            </w:r>
          </w:p>
        </w:tc>
      </w:tr>
    </w:tbl>
    <w:p w14:paraId="55B45156" w14:textId="4D36CA54" w:rsidR="00B61436" w:rsidRDefault="00B61436" w:rsidP="00690B6C">
      <w:pPr>
        <w:jc w:val="both"/>
        <w:rPr>
          <w:bCs/>
        </w:rPr>
      </w:pPr>
    </w:p>
    <w:p w14:paraId="49FCD1FB" w14:textId="555367FB" w:rsidR="00437B4A" w:rsidRDefault="00F160E4" w:rsidP="00690B6C">
      <w:pPr>
        <w:jc w:val="both"/>
        <w:rPr>
          <w:bCs/>
        </w:rPr>
      </w:pPr>
      <w:r>
        <w:rPr>
          <w:bCs/>
        </w:rPr>
        <w:lastRenderedPageBreak/>
        <w:t>For Issue 1-1-5, P1 and P2 are related to UE capability. If UE is capable to support multiple MUSIM gaps, then it is up to UE how/when to request such gaps, which can be based on the UE observations for NW B activities. Therefore, for the above issue we don’t think there is something to be captured in the specs.</w:t>
      </w:r>
    </w:p>
    <w:p w14:paraId="782FCCFB" w14:textId="77777777" w:rsidR="00F160E4" w:rsidRDefault="00F160E4" w:rsidP="00690B6C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25B32D7F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>
        <w:rPr>
          <w:lang w:eastAsia="ja-JP"/>
        </w:rPr>
        <w:t xml:space="preserve"> </w:t>
      </w:r>
      <w:r w:rsidR="00375D3D">
        <w:rPr>
          <w:lang w:eastAsia="ja-JP"/>
        </w:rPr>
        <w:t xml:space="preserve">is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1702441B" w14:textId="77777777" w:rsidR="00F160E4" w:rsidRDefault="00F160E4" w:rsidP="00F160E4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BF3F99">
        <w:rPr>
          <w:b/>
          <w:bCs/>
        </w:rPr>
        <w:t>No need to discuss further whether to introduce mandatory MUSIM gap patterns</w:t>
      </w:r>
      <w:r>
        <w:rPr>
          <w:b/>
          <w:bCs/>
        </w:rPr>
        <w:t>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7EB8872" w14:textId="648BE480" w:rsidR="00FE3880" w:rsidRPr="00F0718E" w:rsidRDefault="00FE3880" w:rsidP="00FE3880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1" w:name="_Ref91246572"/>
      <w:r>
        <w:t>R4</w:t>
      </w:r>
      <w:r w:rsidRPr="003C0851">
        <w:noBreakHyphen/>
      </w:r>
      <w:r w:rsidR="00F160E4" w:rsidRPr="00F160E4">
        <w:t>2310165</w:t>
      </w:r>
      <w:r>
        <w:t xml:space="preserve">, </w:t>
      </w:r>
      <w:r w:rsidR="00F160E4" w:rsidRPr="00F160E4">
        <w:t xml:space="preserve">WF on NR Dual </w:t>
      </w:r>
      <w:proofErr w:type="spellStart"/>
      <w:r w:rsidR="00F160E4" w:rsidRPr="00F160E4">
        <w:t>TxRx</w:t>
      </w:r>
      <w:proofErr w:type="spellEnd"/>
      <w:r w:rsidR="00F160E4" w:rsidRPr="00F160E4">
        <w:t xml:space="preserve"> Multi-SIM</w:t>
      </w:r>
      <w:r>
        <w:t>, vivo.</w:t>
      </w:r>
      <w:bookmarkEnd w:id="1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09737" w14:textId="77777777" w:rsidR="006649DD" w:rsidRDefault="006649DD">
      <w:r>
        <w:separator/>
      </w:r>
    </w:p>
  </w:endnote>
  <w:endnote w:type="continuationSeparator" w:id="0">
    <w:p w14:paraId="69C0098A" w14:textId="77777777" w:rsidR="006649DD" w:rsidRDefault="0066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B781D" w14:textId="77777777" w:rsidR="006649DD" w:rsidRDefault="006649DD">
      <w:r>
        <w:separator/>
      </w:r>
    </w:p>
  </w:footnote>
  <w:footnote w:type="continuationSeparator" w:id="0">
    <w:p w14:paraId="2DE2FD33" w14:textId="77777777" w:rsidR="006649DD" w:rsidRDefault="00664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99C"/>
    <w:multiLevelType w:val="hybridMultilevel"/>
    <w:tmpl w:val="E3EC8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E6C258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80285946">
    <w:abstractNumId w:val="27"/>
  </w:num>
  <w:num w:numId="2" w16cid:durableId="17387490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5"/>
  </w:num>
  <w:num w:numId="4" w16cid:durableId="1579513991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778586">
    <w:abstractNumId w:val="0"/>
  </w:num>
  <w:num w:numId="6" w16cid:durableId="699087642">
    <w:abstractNumId w:val="16"/>
  </w:num>
  <w:num w:numId="7" w16cid:durableId="53047031">
    <w:abstractNumId w:val="21"/>
  </w:num>
  <w:num w:numId="8" w16cid:durableId="1616477879">
    <w:abstractNumId w:val="4"/>
  </w:num>
  <w:num w:numId="9" w16cid:durableId="1688367543">
    <w:abstractNumId w:val="21"/>
  </w:num>
  <w:num w:numId="10" w16cid:durableId="1024012210">
    <w:abstractNumId w:val="6"/>
  </w:num>
  <w:num w:numId="11" w16cid:durableId="794907167">
    <w:abstractNumId w:val="21"/>
  </w:num>
  <w:num w:numId="12" w16cid:durableId="2022052133">
    <w:abstractNumId w:val="25"/>
  </w:num>
  <w:num w:numId="13" w16cid:durableId="1834880002">
    <w:abstractNumId w:val="8"/>
  </w:num>
  <w:num w:numId="14" w16cid:durableId="601453818">
    <w:abstractNumId w:val="11"/>
  </w:num>
  <w:num w:numId="15" w16cid:durableId="1289508695">
    <w:abstractNumId w:val="24"/>
  </w:num>
  <w:num w:numId="16" w16cid:durableId="561983020">
    <w:abstractNumId w:val="3"/>
  </w:num>
  <w:num w:numId="17" w16cid:durableId="1847748483">
    <w:abstractNumId w:val="17"/>
  </w:num>
  <w:num w:numId="18" w16cid:durableId="1045832597">
    <w:abstractNumId w:val="21"/>
  </w:num>
  <w:num w:numId="19" w16cid:durableId="65147400">
    <w:abstractNumId w:val="13"/>
  </w:num>
  <w:num w:numId="20" w16cid:durableId="1566529288">
    <w:abstractNumId w:val="22"/>
  </w:num>
  <w:num w:numId="21" w16cid:durableId="2144229416">
    <w:abstractNumId w:val="28"/>
  </w:num>
  <w:num w:numId="22" w16cid:durableId="2051178015">
    <w:abstractNumId w:val="12"/>
  </w:num>
  <w:num w:numId="23" w16cid:durableId="430593393">
    <w:abstractNumId w:val="5"/>
  </w:num>
  <w:num w:numId="24" w16cid:durableId="1692561901">
    <w:abstractNumId w:val="21"/>
  </w:num>
  <w:num w:numId="25" w16cid:durableId="153642868">
    <w:abstractNumId w:val="21"/>
  </w:num>
  <w:num w:numId="26" w16cid:durableId="1046756085">
    <w:abstractNumId w:val="16"/>
  </w:num>
  <w:num w:numId="27" w16cid:durableId="1465269533">
    <w:abstractNumId w:val="4"/>
  </w:num>
  <w:num w:numId="28" w16cid:durableId="934364622">
    <w:abstractNumId w:val="21"/>
  </w:num>
  <w:num w:numId="29" w16cid:durableId="559092734">
    <w:abstractNumId w:val="21"/>
  </w:num>
  <w:num w:numId="30" w16cid:durableId="349910830">
    <w:abstractNumId w:val="2"/>
  </w:num>
  <w:num w:numId="31" w16cid:durableId="1224953427">
    <w:abstractNumId w:val="18"/>
  </w:num>
  <w:num w:numId="32" w16cid:durableId="1245869910">
    <w:abstractNumId w:val="10"/>
  </w:num>
  <w:num w:numId="33" w16cid:durableId="441610802">
    <w:abstractNumId w:val="23"/>
  </w:num>
  <w:num w:numId="34" w16cid:durableId="266619849">
    <w:abstractNumId w:val="19"/>
  </w:num>
  <w:num w:numId="35" w16cid:durableId="1221205867">
    <w:abstractNumId w:val="9"/>
  </w:num>
  <w:num w:numId="36" w16cid:durableId="607811277">
    <w:abstractNumId w:val="14"/>
  </w:num>
  <w:num w:numId="37" w16cid:durableId="685597210">
    <w:abstractNumId w:val="20"/>
  </w:num>
  <w:num w:numId="38" w16cid:durableId="998189690">
    <w:abstractNumId w:val="1"/>
  </w:num>
  <w:num w:numId="39" w16cid:durableId="102944825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90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69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690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2023-08-11T19:03:00Z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